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13" w:rsidRDefault="00804113" w:rsidP="006A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Contemporary World Issues</w:t>
      </w:r>
    </w:p>
    <w:p w:rsidR="006A3723" w:rsidRDefault="00804113" w:rsidP="006A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18 Week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Course</w:t>
      </w:r>
    </w:p>
    <w:p w:rsidR="006A3723" w:rsidRDefault="00804113" w:rsidP="006A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Louisville High School</w:t>
      </w:r>
    </w:p>
    <w:p w:rsidR="006A3723" w:rsidRDefault="00804113" w:rsidP="006A3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Fall 2015</w:t>
      </w:r>
    </w:p>
    <w:p w:rsidR="00533C4E" w:rsidRDefault="00533C4E" w:rsidP="007872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226" w:rsidRPr="00787226" w:rsidRDefault="00787226" w:rsidP="007872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723" w:rsidRDefault="004E54B3" w:rsidP="006A372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Questions/Topics</w:t>
      </w:r>
    </w:p>
    <w:p w:rsidR="006A3723" w:rsidRDefault="004E54B3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B3">
        <w:rPr>
          <w:rFonts w:ascii="Times New Roman" w:hAnsi="Times New Roman" w:cs="Times New Roman"/>
          <w:sz w:val="24"/>
          <w:szCs w:val="24"/>
        </w:rPr>
        <w:t>Why should Americans be concerned with issues or events in other parts of the world?</w:t>
      </w:r>
    </w:p>
    <w:p w:rsidR="004E54B3" w:rsidRDefault="004E54B3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advances in technology have effected the ability of governments, interest groups, individuals and the media to share information across national and cultural borders?</w:t>
      </w:r>
    </w:p>
    <w:p w:rsidR="004E54B3" w:rsidRDefault="004E54B3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media effect the way humans perceive things? How is the media detrimental or beneficial?</w:t>
      </w:r>
    </w:p>
    <w:p w:rsidR="004E54B3" w:rsidRDefault="004E54B3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individuals assess how effective communicators address diverse audiences?</w:t>
      </w:r>
    </w:p>
    <w:p w:rsidR="004E54B3" w:rsidRDefault="00787226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individuals identify, assess and evaluate world events, engage in deliberation civil debate and influence public processes to address global issues?</w:t>
      </w:r>
    </w:p>
    <w:p w:rsidR="00787226" w:rsidRDefault="00787226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effective civic participation entirely involve?</w:t>
      </w:r>
    </w:p>
    <w:p w:rsidR="00787226" w:rsidRDefault="00787226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can individuals participate in non-governmental organizations to help address humanitarian needs? (World Spectrum)</w:t>
      </w:r>
    </w:p>
    <w:p w:rsidR="00787226" w:rsidRDefault="00787226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beliefs about civil and human rights vary among social and governmental systems?</w:t>
      </w:r>
    </w:p>
    <w:p w:rsidR="00787226" w:rsidRDefault="00787226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interests of different groups both national and international effect its relations to other groups and its active participation with minority groups?</w:t>
      </w:r>
    </w:p>
    <w:p w:rsidR="00787226" w:rsidRDefault="00787226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examples of genocide and ethnic cleansing </w:t>
      </w:r>
    </w:p>
    <w:p w:rsidR="00787226" w:rsidRDefault="00D83A1F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Decisions that humans and groups make can have implications that effect current and future generations, including intended and unintended consequences.</w:t>
      </w:r>
    </w:p>
    <w:p w:rsidR="00D83A1F" w:rsidRDefault="00D83A1F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Issues that we are faced with can be interpreted differently by various political, economic and cultural groups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3A1F" w:rsidRDefault="00D83A1F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associations and non-governmental organizations offer means of collaboration to address sustainability issues on local, national and international levels.</w:t>
      </w:r>
    </w:p>
    <w:p w:rsidR="00D83A1F" w:rsidRPr="00D83A1F" w:rsidRDefault="00D83A1F" w:rsidP="004E54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technology effect cost and does it have any consequences?</w:t>
      </w:r>
    </w:p>
    <w:p w:rsidR="004E54B3" w:rsidRPr="00A573C4" w:rsidRDefault="004E54B3" w:rsidP="006A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FEA" w:rsidRPr="00787226" w:rsidRDefault="00787226" w:rsidP="0078722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</w:t>
      </w:r>
      <w:r w:rsidR="00A44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EA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grade broken down into units will consist of: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Vocabulary Study Guide 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Vocabulary Quiz 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Reading Assignment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Writing Assignment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Application Assignment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Exam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possibility of a few projects but they will occur for every unit. There may also be a few other small grades that may occur throughout the grading period.</w:t>
      </w:r>
    </w:p>
    <w:p w:rsidR="00A44FEA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may turn in an assignment late but please realize that the maximum that you can receive for the assignment is 50% if it is done perfectly. </w:t>
      </w:r>
      <w:r w:rsidR="00CC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DA" w:rsidRDefault="00CC28DA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DA" w:rsidRDefault="00CC28DA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absent on the day that the assignment you will have one extra day to turn the assignment in for every day that you are absent. </w:t>
      </w: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20" w:rsidRDefault="00325820" w:rsidP="00A44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820" w:rsidSect="0099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B3F"/>
    <w:multiLevelType w:val="hybridMultilevel"/>
    <w:tmpl w:val="C34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1B34"/>
    <w:multiLevelType w:val="hybridMultilevel"/>
    <w:tmpl w:val="BF9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70CFE"/>
    <w:multiLevelType w:val="hybridMultilevel"/>
    <w:tmpl w:val="1B7C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23D1"/>
    <w:multiLevelType w:val="hybridMultilevel"/>
    <w:tmpl w:val="5ED0E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F0A1A"/>
    <w:multiLevelType w:val="hybridMultilevel"/>
    <w:tmpl w:val="710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9340E"/>
    <w:multiLevelType w:val="hybridMultilevel"/>
    <w:tmpl w:val="833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26AC3"/>
    <w:multiLevelType w:val="hybridMultilevel"/>
    <w:tmpl w:val="2676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104A5"/>
    <w:multiLevelType w:val="hybridMultilevel"/>
    <w:tmpl w:val="A0F2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647A4"/>
    <w:multiLevelType w:val="hybridMultilevel"/>
    <w:tmpl w:val="35BC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3"/>
    <w:rsid w:val="0002259F"/>
    <w:rsid w:val="00080203"/>
    <w:rsid w:val="000B3618"/>
    <w:rsid w:val="00126ED8"/>
    <w:rsid w:val="00154D4C"/>
    <w:rsid w:val="00156D32"/>
    <w:rsid w:val="001E416C"/>
    <w:rsid w:val="00212DDF"/>
    <w:rsid w:val="0024206C"/>
    <w:rsid w:val="002960B6"/>
    <w:rsid w:val="002D3E50"/>
    <w:rsid w:val="00302904"/>
    <w:rsid w:val="0032240C"/>
    <w:rsid w:val="003239FE"/>
    <w:rsid w:val="00325820"/>
    <w:rsid w:val="003A598B"/>
    <w:rsid w:val="00445105"/>
    <w:rsid w:val="00455D71"/>
    <w:rsid w:val="00482536"/>
    <w:rsid w:val="004E54B3"/>
    <w:rsid w:val="00533C4E"/>
    <w:rsid w:val="005A2651"/>
    <w:rsid w:val="005E7958"/>
    <w:rsid w:val="005F1BA5"/>
    <w:rsid w:val="006A3723"/>
    <w:rsid w:val="00787226"/>
    <w:rsid w:val="007A13D0"/>
    <w:rsid w:val="00804113"/>
    <w:rsid w:val="00815A25"/>
    <w:rsid w:val="00892B29"/>
    <w:rsid w:val="008B4A29"/>
    <w:rsid w:val="008F6E62"/>
    <w:rsid w:val="009243F8"/>
    <w:rsid w:val="00926935"/>
    <w:rsid w:val="00993CAF"/>
    <w:rsid w:val="009964CF"/>
    <w:rsid w:val="00A44FEA"/>
    <w:rsid w:val="00A573C4"/>
    <w:rsid w:val="00AE443C"/>
    <w:rsid w:val="00B8075E"/>
    <w:rsid w:val="00BF0BB9"/>
    <w:rsid w:val="00C311EE"/>
    <w:rsid w:val="00C439B5"/>
    <w:rsid w:val="00CC28DA"/>
    <w:rsid w:val="00CD0AD2"/>
    <w:rsid w:val="00D268F9"/>
    <w:rsid w:val="00D83A1F"/>
    <w:rsid w:val="00DA5C70"/>
    <w:rsid w:val="00DF2295"/>
    <w:rsid w:val="00E5000A"/>
    <w:rsid w:val="00EF3AC5"/>
    <w:rsid w:val="00F64FD1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723"/>
    <w:pPr>
      <w:ind w:left="720"/>
      <w:contextualSpacing/>
    </w:pPr>
  </w:style>
  <w:style w:type="table" w:styleId="TableGrid">
    <w:name w:val="Table Grid"/>
    <w:basedOn w:val="TableNormal"/>
    <w:uiPriority w:val="59"/>
    <w:rsid w:val="0092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723"/>
    <w:pPr>
      <w:ind w:left="720"/>
      <w:contextualSpacing/>
    </w:pPr>
  </w:style>
  <w:style w:type="table" w:styleId="TableGrid">
    <w:name w:val="Table Grid"/>
    <w:basedOn w:val="TableNormal"/>
    <w:uiPriority w:val="59"/>
    <w:rsid w:val="0092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Hall</dc:creator>
  <cp:keywords/>
  <dc:description/>
  <cp:lastModifiedBy>Jessica Hamilton</cp:lastModifiedBy>
  <cp:revision>2</cp:revision>
  <cp:lastPrinted>2013-08-21T17:01:00Z</cp:lastPrinted>
  <dcterms:created xsi:type="dcterms:W3CDTF">2015-08-16T14:08:00Z</dcterms:created>
  <dcterms:modified xsi:type="dcterms:W3CDTF">2015-08-16T14:08:00Z</dcterms:modified>
</cp:coreProperties>
</file>